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C4" w:rsidRDefault="00F93FC4" w:rsidP="00F93FC4">
      <w:pPr>
        <w:pStyle w:val="Title"/>
        <w:spacing w:before="0"/>
        <w:jc w:val="left"/>
        <w:rPr>
          <w:rFonts w:ascii="Arial Narrow" w:hAnsi="Arial Narrow"/>
          <w:sz w:val="3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7EDD3" wp14:editId="7EEBB59A">
            <wp:simplePos x="0" y="0"/>
            <wp:positionH relativeFrom="column">
              <wp:posOffset>4667250</wp:posOffset>
            </wp:positionH>
            <wp:positionV relativeFrom="paragraph">
              <wp:posOffset>161925</wp:posOffset>
            </wp:positionV>
            <wp:extent cx="1724025" cy="361950"/>
            <wp:effectExtent l="0" t="0" r="9525" b="0"/>
            <wp:wrapNone/>
            <wp:docPr id="2" name="Picture 2" descr="Description: lacc-logo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acc-logo-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A2E21C" wp14:editId="0AC92E1B">
            <wp:simplePos x="0" y="0"/>
            <wp:positionH relativeFrom="column">
              <wp:posOffset>-704850</wp:posOffset>
            </wp:positionH>
            <wp:positionV relativeFrom="paragraph">
              <wp:posOffset>-133350</wp:posOffset>
            </wp:positionV>
            <wp:extent cx="952500" cy="866775"/>
            <wp:effectExtent l="0" t="0" r="0" b="9525"/>
            <wp:wrapNone/>
            <wp:docPr id="1" name="Picture 1" descr="Description: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857">
        <w:rPr>
          <w:rFonts w:ascii="Arial Narrow" w:hAnsi="Arial Narrow"/>
          <w:sz w:val="34"/>
          <w:szCs w:val="24"/>
        </w:rPr>
        <w:t xml:space="preserve">  </w:t>
      </w:r>
      <w:r w:rsidR="00B5015E">
        <w:rPr>
          <w:rFonts w:ascii="Arial Narrow" w:hAnsi="Arial Narrow"/>
          <w:sz w:val="34"/>
          <w:szCs w:val="24"/>
        </w:rPr>
        <w:t xml:space="preserve">  </w:t>
      </w:r>
      <w:r>
        <w:rPr>
          <w:rFonts w:ascii="Arial Narrow" w:hAnsi="Arial Narrow"/>
          <w:sz w:val="34"/>
          <w:szCs w:val="24"/>
        </w:rPr>
        <w:t xml:space="preserve">   </w:t>
      </w:r>
    </w:p>
    <w:p w:rsidR="00F93FC4" w:rsidRDefault="00F93FC4" w:rsidP="00F93FC4">
      <w:pPr>
        <w:pStyle w:val="Title"/>
        <w:jc w:val="left"/>
        <w:rPr>
          <w:sz w:val="48"/>
          <w:szCs w:val="48"/>
          <w:u w:val="single"/>
        </w:rPr>
      </w:pPr>
      <w:r>
        <w:rPr>
          <w:rFonts w:ascii="Arial Narrow" w:hAnsi="Arial Narrow"/>
          <w:sz w:val="34"/>
          <w:szCs w:val="24"/>
        </w:rPr>
        <w:t xml:space="preserve">        </w:t>
      </w:r>
      <w:r>
        <w:rPr>
          <w:rFonts w:ascii="Arial Narrow" w:hAnsi="Arial Narrow"/>
          <w:sz w:val="48"/>
          <w:szCs w:val="48"/>
          <w:u w:val="single"/>
        </w:rPr>
        <w:t xml:space="preserve">LIBERIA ANTI-CORRUPTION COMMISSION     </w:t>
      </w:r>
    </w:p>
    <w:p w:rsidR="005C1A54" w:rsidRDefault="005C1A54" w:rsidP="00216C05"/>
    <w:p w:rsidR="005C1A54" w:rsidRDefault="005C1A54" w:rsidP="00216C05"/>
    <w:p w:rsidR="005C1A54" w:rsidRDefault="005C1A54" w:rsidP="00216C05">
      <w:pPr>
        <w:rPr>
          <w:b/>
          <w:sz w:val="20"/>
          <w:szCs w:val="20"/>
          <w:u w:val="single"/>
        </w:rPr>
      </w:pPr>
      <w:r w:rsidRPr="005C1A54">
        <w:rPr>
          <w:b/>
          <w:sz w:val="20"/>
          <w:szCs w:val="20"/>
          <w:u w:val="single"/>
        </w:rPr>
        <w:t>LACC HOST ONE DAY FORUM FOR CIVIL SOCIETY AND ANTI-CORRUPTION INSTITUTIONS</w:t>
      </w:r>
    </w:p>
    <w:p w:rsidR="005C1A54" w:rsidRPr="005C1A54" w:rsidRDefault="005C1A54" w:rsidP="005C1A54">
      <w:pPr>
        <w:rPr>
          <w:sz w:val="20"/>
          <w:szCs w:val="20"/>
        </w:rPr>
      </w:pPr>
    </w:p>
    <w:p w:rsidR="005C1A54" w:rsidRDefault="005C1A54" w:rsidP="005C1A54">
      <w:pPr>
        <w:rPr>
          <w:sz w:val="20"/>
          <w:szCs w:val="20"/>
        </w:rPr>
      </w:pPr>
    </w:p>
    <w:p w:rsidR="005C1A54" w:rsidRPr="005C1A54" w:rsidRDefault="005C1A54" w:rsidP="005C1A54">
      <w:pPr>
        <w:rPr>
          <w:sz w:val="20"/>
          <w:szCs w:val="20"/>
        </w:rPr>
      </w:pPr>
      <w:r>
        <w:rPr>
          <w:rStyle w:val="Strong"/>
          <w:rFonts w:ascii="Arial" w:hAnsi="Arial" w:cs="Arial"/>
          <w:color w:val="4B4F58"/>
          <w:sz w:val="23"/>
          <w:szCs w:val="23"/>
          <w:shd w:val="clear" w:color="auto" w:fill="FFFFFF"/>
        </w:rPr>
        <w:t>Friday, June 24, 2022:</w:t>
      </w:r>
      <w:r>
        <w:rPr>
          <w:rFonts w:ascii="Arial" w:hAnsi="Arial" w:cs="Arial"/>
          <w:color w:val="4B4F58"/>
          <w:sz w:val="23"/>
          <w:szCs w:val="23"/>
          <w:shd w:val="clear" w:color="auto" w:fill="FFFFFF"/>
        </w:rPr>
        <w:t> </w:t>
      </w:r>
      <w:r w:rsidRPr="00A9102C">
        <w:rPr>
          <w:rFonts w:ascii="Arial" w:hAnsi="Arial" w:cs="Arial"/>
          <w:color w:val="4B4F58"/>
          <w:sz w:val="23"/>
          <w:szCs w:val="23"/>
          <w:shd w:val="clear" w:color="auto" w:fill="FFFFFF"/>
        </w:rPr>
        <w:t>The American diplomat said that the Biden-Harris Administration remains committed to the fight against corruption not only in Liberia but also worldwide.</w:t>
      </w:r>
      <w:r w:rsidRPr="00A9102C">
        <w:rPr>
          <w:rFonts w:ascii="Arial" w:hAnsi="Arial" w:cs="Arial"/>
          <w:color w:val="4B4F58"/>
          <w:sz w:val="23"/>
          <w:szCs w:val="23"/>
        </w:rPr>
        <w:br/>
      </w:r>
      <w:r w:rsidRPr="00A9102C">
        <w:rPr>
          <w:rFonts w:ascii="Arial" w:hAnsi="Arial" w:cs="Arial"/>
          <w:color w:val="4B4F58"/>
          <w:sz w:val="23"/>
          <w:szCs w:val="23"/>
          <w:shd w:val="clear" w:color="auto" w:fill="FFFFFF"/>
        </w:rPr>
        <w:t>He assured the participants that the United States government remains a friend of Liberia and urged everyone to join hands in the fight against corruption.</w:t>
      </w:r>
      <w:r w:rsidRPr="00A9102C">
        <w:rPr>
          <w:rFonts w:ascii="Arial" w:hAnsi="Arial" w:cs="Arial"/>
          <w:color w:val="4B4F58"/>
          <w:sz w:val="23"/>
          <w:szCs w:val="23"/>
        </w:rPr>
        <w:br/>
      </w:r>
      <w:r w:rsidRPr="00A9102C">
        <w:rPr>
          <w:rFonts w:ascii="Arial" w:hAnsi="Arial" w:cs="Arial"/>
          <w:color w:val="4B4F58"/>
          <w:sz w:val="23"/>
          <w:szCs w:val="23"/>
          <w:shd w:val="clear" w:color="auto" w:fill="FFFFFF"/>
        </w:rPr>
        <w:t>The one day forum was held under held under the theme, “Towards Strategizing to Ensure Speedy Passage of Anti-Corruption Bill Submitted by the Executive to the National Legislature”.</w:t>
      </w:r>
      <w:r w:rsidRPr="00A9102C">
        <w:rPr>
          <w:rFonts w:ascii="Arial" w:hAnsi="Arial" w:cs="Arial"/>
          <w:color w:val="4B4F58"/>
          <w:sz w:val="23"/>
          <w:szCs w:val="23"/>
        </w:rPr>
        <w:br/>
      </w:r>
      <w:r w:rsidRPr="00A9102C">
        <w:rPr>
          <w:rFonts w:ascii="Arial" w:hAnsi="Arial" w:cs="Arial"/>
          <w:color w:val="4B4F58"/>
          <w:sz w:val="23"/>
          <w:szCs w:val="23"/>
          <w:shd w:val="clear" w:color="auto" w:fill="FFFFFF"/>
        </w:rPr>
        <w:t>Some the Bills before the Legislature include, the Witness Protection; Whistler Blower among others.</w:t>
      </w:r>
      <w:r w:rsidRPr="00A9102C">
        <w:rPr>
          <w:rFonts w:ascii="Arial" w:hAnsi="Arial" w:cs="Arial"/>
          <w:color w:val="4B4F58"/>
          <w:sz w:val="23"/>
          <w:szCs w:val="23"/>
        </w:rPr>
        <w:br/>
      </w:r>
      <w:r w:rsidRPr="00A9102C">
        <w:rPr>
          <w:rFonts w:ascii="Arial" w:hAnsi="Arial" w:cs="Arial"/>
          <w:color w:val="4B4F58"/>
          <w:sz w:val="23"/>
          <w:szCs w:val="23"/>
          <w:shd w:val="clear" w:color="auto" w:fill="FFFFFF"/>
        </w:rPr>
        <w:t>The forum was organized by the LACC in partnership with the Center for Security Studies and Development (CENSSAD) with support from the U. N. Convention against Corruption.</w:t>
      </w:r>
      <w:bookmarkStart w:id="0" w:name="_GoBack"/>
      <w:bookmarkEnd w:id="0"/>
    </w:p>
    <w:sectPr w:rsidR="005C1A54" w:rsidRPr="005C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C4"/>
    <w:rsid w:val="00031F8C"/>
    <w:rsid w:val="00084857"/>
    <w:rsid w:val="00216C05"/>
    <w:rsid w:val="00303AED"/>
    <w:rsid w:val="00346DCC"/>
    <w:rsid w:val="00400CF4"/>
    <w:rsid w:val="004568DE"/>
    <w:rsid w:val="004C012D"/>
    <w:rsid w:val="00547548"/>
    <w:rsid w:val="005645C4"/>
    <w:rsid w:val="005B3525"/>
    <w:rsid w:val="005C1A54"/>
    <w:rsid w:val="00687E8E"/>
    <w:rsid w:val="0084676E"/>
    <w:rsid w:val="009A41A9"/>
    <w:rsid w:val="00A310AD"/>
    <w:rsid w:val="00A9102C"/>
    <w:rsid w:val="00B5015E"/>
    <w:rsid w:val="00B83F43"/>
    <w:rsid w:val="00D47A43"/>
    <w:rsid w:val="00E42054"/>
    <w:rsid w:val="00F65564"/>
    <w:rsid w:val="00F93FC4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52E14-7B22-4F51-8E72-A50C3DC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C1A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3FC4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3F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1A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C1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 Mich</dc:creator>
  <cp:keywords/>
  <dc:description/>
  <cp:lastModifiedBy>Kennedy Wright</cp:lastModifiedBy>
  <cp:revision>5</cp:revision>
  <cp:lastPrinted>2022-07-08T12:00:00Z</cp:lastPrinted>
  <dcterms:created xsi:type="dcterms:W3CDTF">2022-07-08T11:31:00Z</dcterms:created>
  <dcterms:modified xsi:type="dcterms:W3CDTF">2022-07-08T12:16:00Z</dcterms:modified>
</cp:coreProperties>
</file>